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741CB" w14:textId="77777777" w:rsidR="0064217F" w:rsidRPr="0064217F" w:rsidRDefault="0064217F" w:rsidP="0064217F">
      <w:pPr>
        <w:spacing w:after="0"/>
        <w:ind w:left="720" w:hanging="720"/>
        <w:rPr>
          <w:rFonts w:ascii="TH SarabunPSK" w:eastAsia="Calibri" w:hAnsi="TH SarabunPSK" w:cs="TH SarabunPSK"/>
          <w:sz w:val="28"/>
        </w:rPr>
      </w:pPr>
      <w:r w:rsidRPr="0064217F">
        <w:rPr>
          <w:rFonts w:ascii="TH SarabunPSK" w:eastAsia="Calibri" w:hAnsi="TH SarabunPSK" w:cs="TH SarabunPSK"/>
          <w:b/>
          <w:bCs/>
          <w:sz w:val="28"/>
          <w:u w:val="single"/>
        </w:rPr>
        <w:t>Instruction</w:t>
      </w:r>
      <w:r w:rsidRPr="0064217F">
        <w:rPr>
          <w:rFonts w:ascii="TH SarabunPSK" w:eastAsia="Calibri" w:hAnsi="TH SarabunPSK" w:cs="TH SarabunPSK"/>
          <w:b/>
          <w:bCs/>
          <w:sz w:val="28"/>
          <w:u w:val="single"/>
          <w:cs/>
        </w:rPr>
        <w:t>:</w:t>
      </w:r>
      <w:r w:rsidRPr="0064217F">
        <w:rPr>
          <w:rFonts w:ascii="TH SarabunPSK" w:eastAsia="Calibri" w:hAnsi="TH SarabunPSK" w:cs="TH SarabunPSK"/>
          <w:sz w:val="28"/>
        </w:rPr>
        <w:t xml:space="preserve"> Please fill in the form and attach document if necessary</w:t>
      </w:r>
      <w:r w:rsidRPr="0064217F">
        <w:rPr>
          <w:rFonts w:ascii="TH SarabunPSK" w:eastAsia="Calibri" w:hAnsi="TH SarabunPSK" w:cs="TH SarabunPSK"/>
          <w:sz w:val="28"/>
          <w: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6238"/>
        <w:gridCol w:w="1460"/>
      </w:tblGrid>
      <w:tr w:rsidR="0064217F" w:rsidRPr="0064217F" w14:paraId="719CBCF9" w14:textId="77777777" w:rsidTr="71C37AD4">
        <w:tc>
          <w:tcPr>
            <w:tcW w:w="1930" w:type="dxa"/>
          </w:tcPr>
          <w:p w14:paraId="0853C644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17F">
              <w:rPr>
                <w:rFonts w:ascii="TH SarabunPSK" w:hAnsi="TH SarabunPSK" w:cs="TH SarabunPSK"/>
                <w:b/>
                <w:bCs/>
                <w:sz w:val="28"/>
              </w:rPr>
              <w:t>Protocol title</w:t>
            </w:r>
          </w:p>
          <w:p w14:paraId="10E9D70D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EBD7F9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14:paraId="73C96BE2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65" w:type="dxa"/>
          </w:tcPr>
          <w:p w14:paraId="113CA3D5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1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(ไทย)</w:t>
            </w:r>
          </w:p>
          <w:p w14:paraId="5E65D70D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14:paraId="03F8022A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1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64217F">
              <w:rPr>
                <w:rFonts w:ascii="TH SarabunPSK" w:hAnsi="TH SarabunPSK" w:cs="TH SarabunPSK"/>
                <w:b/>
                <w:bCs/>
                <w:sz w:val="28"/>
              </w:rPr>
              <w:t>English</w:t>
            </w:r>
            <w:r w:rsidRPr="006421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5C77C312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60" w:type="dxa"/>
            <w:vAlign w:val="center"/>
          </w:tcPr>
          <w:p w14:paraId="7983841E" w14:textId="77777777" w:rsidR="0064217F" w:rsidRPr="0064217F" w:rsidRDefault="0064217F" w:rsidP="006421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17F">
              <w:rPr>
                <w:rFonts w:ascii="TH SarabunPSK" w:hAnsi="TH SarabunPSK" w:cs="TH SarabunPSK"/>
                <w:b/>
                <w:bCs/>
                <w:sz w:val="28"/>
              </w:rPr>
              <w:t>IRB NO</w:t>
            </w:r>
            <w:r w:rsidRPr="006421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  <w:p w14:paraId="45707965" w14:textId="77777777" w:rsidR="0064217F" w:rsidRPr="0064217F" w:rsidRDefault="0064217F" w:rsidP="006421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06EDF355" w14:textId="77777777" w:rsidR="0064217F" w:rsidRPr="0064217F" w:rsidRDefault="0064217F" w:rsidP="006421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17F">
              <w:rPr>
                <w:rFonts w:ascii="TH SarabunPSK" w:hAnsi="TH SarabunPSK" w:cs="TH SarabunPSK"/>
                <w:sz w:val="28"/>
              </w:rPr>
              <w:t>______</w:t>
            </w:r>
          </w:p>
        </w:tc>
      </w:tr>
      <w:tr w:rsidR="0064217F" w:rsidRPr="0064217F" w14:paraId="2966A0E8" w14:textId="77777777" w:rsidTr="71C37AD4">
        <w:tc>
          <w:tcPr>
            <w:tcW w:w="9855" w:type="dxa"/>
            <w:gridSpan w:val="3"/>
          </w:tcPr>
          <w:p w14:paraId="250A8608" w14:textId="6788BC73" w:rsidR="0064217F" w:rsidRPr="0064217F" w:rsidRDefault="00922B32" w:rsidP="001171AE">
            <w:pPr>
              <w:numPr>
                <w:ilvl w:val="0"/>
                <w:numId w:val="1"/>
              </w:numPr>
              <w:spacing w:line="216" w:lineRule="auto"/>
              <w:ind w:left="425" w:hanging="426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Participant</w:t>
            </w:r>
            <w:r w:rsidR="0064217F" w:rsidRPr="0064217F">
              <w:rPr>
                <w:rFonts w:ascii="TH SarabunPSK" w:hAnsi="TH SarabunPSK" w:cs="TH SarabunPSK"/>
                <w:b/>
                <w:bCs/>
                <w:sz w:val="28"/>
              </w:rPr>
              <w:t xml:space="preserve"> No</w:t>
            </w:r>
            <w:r w:rsidR="0064217F" w:rsidRPr="006421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64217F" w:rsidRPr="006421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……....…….................. </w:t>
            </w:r>
            <w:r w:rsidR="0064217F" w:rsidRPr="0064217F">
              <w:rPr>
                <w:rFonts w:ascii="TH SarabunPSK" w:hAnsi="TH SarabunPSK" w:cs="TH SarabunPSK"/>
                <w:sz w:val="28"/>
              </w:rPr>
              <w:tab/>
            </w:r>
            <w:r w:rsidR="00E374C3">
              <w:rPr>
                <w:rFonts w:ascii="TH SarabunPSK" w:hAnsi="TH SarabunPSK" w:cs="TH SarabunPSK"/>
                <w:b/>
                <w:bCs/>
                <w:sz w:val="28"/>
              </w:rPr>
              <w:t>The serious adverse event</w:t>
            </w:r>
            <w:r w:rsidR="0064217F" w:rsidRPr="006421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:</w:t>
            </w:r>
            <w:r w:rsidR="0064217F" w:rsidRPr="006421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…………………………………………</w:t>
            </w:r>
            <w:proofErr w:type="gramStart"/>
            <w:r w:rsidR="0064217F" w:rsidRPr="0064217F">
              <w:rPr>
                <w:rFonts w:ascii="TH SarabunPSK" w:hAnsi="TH SarabunPSK" w:cs="TH SarabunPSK"/>
                <w:sz w:val="28"/>
                <w:szCs w:val="28"/>
                <w:cs/>
              </w:rPr>
              <w:t>…..</w:t>
            </w:r>
            <w:proofErr w:type="gramEnd"/>
            <w:r w:rsidR="0064217F" w:rsidRPr="006421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</w:p>
          <w:p w14:paraId="1FC4B833" w14:textId="3C450F0B" w:rsidR="0064217F" w:rsidRPr="00FA575F" w:rsidRDefault="0064217F" w:rsidP="001171AE">
            <w:pPr>
              <w:spacing w:line="216" w:lineRule="auto"/>
              <w:ind w:left="425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3B96C720">
              <w:rPr>
                <w:rFonts w:ascii="Webdings" w:eastAsia="Webdings" w:hAnsi="Webdings" w:cs="Angsana New"/>
                <w:cs/>
              </w:rPr>
              <w:t></w:t>
            </w:r>
            <w:r w:rsidRPr="3B96C720">
              <w:rPr>
                <w:rFonts w:ascii="TH SarabunPSK" w:hAnsi="TH SarabunPSK" w:cs="TH SarabunPSK"/>
                <w:sz w:val="28"/>
                <w:szCs w:val="28"/>
              </w:rPr>
              <w:t xml:space="preserve"> initial </w:t>
            </w:r>
            <w:r w:rsidR="00FA575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E427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3B96C720">
              <w:rPr>
                <w:rFonts w:ascii="Webdings" w:eastAsia="Webdings" w:hAnsi="Webdings" w:cs="Angsana New"/>
                <w:cs/>
              </w:rPr>
              <w:t></w:t>
            </w:r>
            <w:r w:rsidRPr="3B96C720">
              <w:rPr>
                <w:rFonts w:ascii="TH SarabunPSK" w:hAnsi="TH SarabunPSK" w:cs="TH SarabunPSK"/>
                <w:sz w:val="28"/>
                <w:szCs w:val="28"/>
              </w:rPr>
              <w:t xml:space="preserve"> follow</w:t>
            </w:r>
            <w:r w:rsidR="2BB2F1B4" w:rsidRPr="3B96C72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3B96C720">
              <w:rPr>
                <w:rFonts w:ascii="TH SarabunPSK" w:hAnsi="TH SarabunPSK" w:cs="TH SarabunPSK"/>
                <w:sz w:val="28"/>
                <w:szCs w:val="28"/>
              </w:rPr>
              <w:t>up No</w:t>
            </w:r>
            <w:r w:rsidRPr="0064217F">
              <w:rPr>
                <w:rFonts w:ascii="TH SarabunPSK" w:hAnsi="TH SarabunPSK" w:cs="TH SarabunPSK"/>
                <w:sz w:val="28"/>
                <w:szCs w:val="28"/>
                <w:cs/>
              </w:rPr>
              <w:t>. .….....…</w:t>
            </w:r>
            <w:r w:rsidRPr="3B96C720"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 w:rsidRPr="00FA575F">
              <w:rPr>
                <w:rFonts w:ascii="TH SarabunPSK" w:hAnsi="TH SarabunPSK" w:cs="TH SarabunPSK"/>
                <w:sz w:val="28"/>
                <w:szCs w:val="28"/>
              </w:rPr>
              <w:t>followed</w:t>
            </w:r>
            <w:r w:rsidR="001171AE" w:rsidRPr="00FA57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A575F">
              <w:rPr>
                <w:rFonts w:ascii="TH SarabunPSK" w:hAnsi="TH SarabunPSK" w:cs="TH SarabunPSK"/>
                <w:sz w:val="28"/>
                <w:szCs w:val="28"/>
              </w:rPr>
              <w:t xml:space="preserve">up </w:t>
            </w:r>
            <w:r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…………………..</w:t>
            </w:r>
            <w:r w:rsidR="00FA575F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…………...</w:t>
            </w:r>
          </w:p>
          <w:p w14:paraId="57719F09" w14:textId="7400E5DA" w:rsidR="004F429D" w:rsidRDefault="0064217F" w:rsidP="001171AE">
            <w:pPr>
              <w:spacing w:line="216" w:lineRule="auto"/>
              <w:ind w:left="425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FA575F">
              <w:rPr>
                <w:rFonts w:ascii="TH SarabunPSK" w:hAnsi="TH SarabunPSK" w:cs="TH SarabunPSK"/>
                <w:b/>
                <w:bCs/>
                <w:sz w:val="28"/>
              </w:rPr>
              <w:t xml:space="preserve">Date </w:t>
            </w:r>
            <w:r w:rsidR="004F429D" w:rsidRPr="00FA575F">
              <w:rPr>
                <w:rFonts w:ascii="TH SarabunPSK" w:hAnsi="TH SarabunPSK" w:cs="TH SarabunPSK"/>
                <w:b/>
                <w:bCs/>
                <w:sz w:val="28"/>
              </w:rPr>
              <w:t xml:space="preserve">of onset </w:t>
            </w:r>
            <w:r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………………</w:t>
            </w:r>
            <w:proofErr w:type="gramStart"/>
            <w:r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="004347FB"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proofErr w:type="gramEnd"/>
            <w:r w:rsidRPr="00FA575F">
              <w:rPr>
                <w:rFonts w:ascii="TH SarabunPSK" w:hAnsi="TH SarabunPSK" w:cs="TH SarabunPSK"/>
                <w:b/>
                <w:bCs/>
                <w:sz w:val="28"/>
              </w:rPr>
              <w:t>Hospitaliz</w:t>
            </w:r>
            <w:r w:rsidR="001171AE" w:rsidRPr="00FA575F">
              <w:rPr>
                <w:rFonts w:ascii="TH SarabunPSK" w:hAnsi="TH SarabunPSK" w:cs="TH SarabunPSK"/>
                <w:b/>
                <w:bCs/>
                <w:sz w:val="28"/>
              </w:rPr>
              <w:t>ed</w:t>
            </w:r>
            <w:r w:rsidRPr="00FA575F">
              <w:rPr>
                <w:rFonts w:ascii="TH SarabunPSK" w:hAnsi="TH SarabunPSK" w:cs="TH SarabunPSK"/>
                <w:b/>
                <w:bCs/>
                <w:sz w:val="28"/>
              </w:rPr>
              <w:t xml:space="preserve"> at</w:t>
            </w:r>
            <w:r w:rsidRPr="006421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………......................……</w:t>
            </w:r>
          </w:p>
          <w:p w14:paraId="73AA19E2" w14:textId="5E81BF42" w:rsidR="008608F8" w:rsidRDefault="0064217F" w:rsidP="008608F8">
            <w:pPr>
              <w:spacing w:line="216" w:lineRule="auto"/>
              <w:ind w:left="425"/>
              <w:contextualSpacing/>
              <w:rPr>
                <w:rFonts w:ascii="TH SarabunPSK" w:hAnsi="TH SarabunPSK" w:cs="TH SarabunPSK"/>
                <w:sz w:val="28"/>
              </w:rPr>
            </w:pPr>
            <w:r w:rsidRPr="00FA575F">
              <w:rPr>
                <w:rFonts w:ascii="TH SarabunPSK" w:hAnsi="TH SarabunPSK" w:cs="TH SarabunPSK"/>
                <w:b/>
                <w:bCs/>
                <w:sz w:val="28"/>
              </w:rPr>
              <w:t>Date PI</w:t>
            </w:r>
            <w:r w:rsidR="0028624F" w:rsidRPr="00FA57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’</w:t>
            </w:r>
            <w:r w:rsidR="0028624F" w:rsidRPr="00FA575F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Pr="00FA57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1171AE" w:rsidRPr="00FA575F">
              <w:rPr>
                <w:rFonts w:ascii="TH SarabunPSK" w:hAnsi="TH SarabunPSK" w:cs="TH SarabunPSK"/>
                <w:b/>
                <w:bCs/>
                <w:sz w:val="28"/>
              </w:rPr>
              <w:t>awareness of the event</w:t>
            </w:r>
            <w:r w:rsidR="00FA575F" w:rsidRPr="00FA57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FA575F" w:rsidRPr="00FA575F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="00FA575F" w:rsidRPr="00FA57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proofErr w:type="gramStart"/>
            <w:r w:rsidR="00FA57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</w:t>
            </w:r>
            <w:proofErr w:type="gramEnd"/>
            <w:r w:rsidR="009C0EE2"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…………</w:t>
            </w:r>
            <w:r w:rsidR="00FA575F" w:rsidRPr="00FA575F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FA575F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8608F8" w:rsidRPr="00FA575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16347270" w14:textId="2598BE53" w:rsidR="0064217F" w:rsidRPr="0064217F" w:rsidRDefault="0064217F" w:rsidP="001171AE">
            <w:pPr>
              <w:spacing w:line="216" w:lineRule="auto"/>
              <w:ind w:left="425"/>
              <w:contextualSpacing/>
              <w:rPr>
                <w:rFonts w:ascii="TH SarabunPSK" w:hAnsi="TH SarabunPSK" w:cs="TH SarabunPSK"/>
                <w:sz w:val="28"/>
              </w:rPr>
            </w:pPr>
            <w:r w:rsidRPr="0064217F">
              <w:rPr>
                <w:rFonts w:ascii="TH SarabunPSK" w:hAnsi="TH SarabunPSK" w:cs="TH SarabunPSK"/>
                <w:sz w:val="28"/>
              </w:rPr>
              <w:t>Brief description</w:t>
            </w:r>
            <w:r w:rsidRPr="0064217F">
              <w:rPr>
                <w:rFonts w:ascii="TH SarabunPSK" w:hAnsi="TH SarabunPSK" w:cs="TH SarabunPSK"/>
                <w:cs/>
              </w:rPr>
              <w:t xml:space="preserve"> </w:t>
            </w:r>
            <w:r w:rsidRPr="0064217F">
              <w:rPr>
                <w:rFonts w:ascii="TH SarabunPSK" w:hAnsi="TH SarabunPSK" w:cs="TH SarabunPSK"/>
                <w:sz w:val="28"/>
              </w:rPr>
              <w:t xml:space="preserve">of </w:t>
            </w:r>
            <w:r w:rsidRPr="00FA575F">
              <w:rPr>
                <w:rFonts w:ascii="TH SarabunPSK" w:hAnsi="TH SarabunPSK" w:cs="TH SarabunPSK"/>
                <w:sz w:val="28"/>
              </w:rPr>
              <w:t>event</w:t>
            </w:r>
            <w:r w:rsidR="009C0EE2"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FA575F">
              <w:rPr>
                <w:rFonts w:ascii="TH SarabunPSK" w:hAnsi="TH SarabunPSK" w:cs="TH SarabunPSK"/>
                <w:sz w:val="28"/>
              </w:rPr>
              <w:t>s</w:t>
            </w:r>
            <w:proofErr w:type="gramStart"/>
            <w:r w:rsidR="009C0EE2"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FA57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:</w:t>
            </w:r>
            <w:proofErr w:type="gramEnd"/>
          </w:p>
          <w:p w14:paraId="7517033C" w14:textId="77777777" w:rsidR="0064217F" w:rsidRPr="0064217F" w:rsidRDefault="0064217F" w:rsidP="0064217F">
            <w:pPr>
              <w:rPr>
                <w:rFonts w:ascii="TH SarabunPSK" w:hAnsi="TH SarabunPSK" w:cs="TH SarabunPSK"/>
                <w:sz w:val="28"/>
              </w:rPr>
            </w:pPr>
          </w:p>
          <w:p w14:paraId="0EE3F8C1" w14:textId="5E2BCBC2" w:rsidR="0064217F" w:rsidRDefault="0064217F" w:rsidP="0064217F">
            <w:pPr>
              <w:rPr>
                <w:rFonts w:ascii="TH SarabunPSK" w:hAnsi="TH SarabunPSK" w:cs="TH SarabunPSK"/>
                <w:sz w:val="28"/>
              </w:rPr>
            </w:pPr>
          </w:p>
          <w:p w14:paraId="0C89FF4B" w14:textId="77777777" w:rsidR="004347FB" w:rsidRPr="0064217F" w:rsidRDefault="004347FB" w:rsidP="0064217F">
            <w:pPr>
              <w:rPr>
                <w:rFonts w:ascii="TH SarabunPSK" w:hAnsi="TH SarabunPSK" w:cs="TH SarabunPSK"/>
                <w:sz w:val="28"/>
              </w:rPr>
            </w:pPr>
          </w:p>
          <w:p w14:paraId="5ACAC394" w14:textId="04E7C3E6" w:rsidR="0064217F" w:rsidRDefault="0064217F" w:rsidP="0064217F">
            <w:pPr>
              <w:rPr>
                <w:rFonts w:ascii="TH SarabunPSK" w:hAnsi="TH SarabunPSK" w:cs="TH SarabunPSK"/>
                <w:sz w:val="28"/>
              </w:rPr>
            </w:pPr>
          </w:p>
          <w:p w14:paraId="4A52F751" w14:textId="77777777" w:rsidR="001171AE" w:rsidRPr="0064217F" w:rsidRDefault="001171AE" w:rsidP="0064217F">
            <w:pPr>
              <w:rPr>
                <w:rFonts w:ascii="TH SarabunPSK" w:hAnsi="TH SarabunPSK" w:cs="TH SarabunPSK"/>
                <w:sz w:val="28"/>
              </w:rPr>
            </w:pPr>
          </w:p>
          <w:p w14:paraId="5A988D03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4217F" w:rsidRPr="0064217F" w14:paraId="45809B30" w14:textId="77777777" w:rsidTr="71C37AD4">
        <w:tc>
          <w:tcPr>
            <w:tcW w:w="9855" w:type="dxa"/>
            <w:gridSpan w:val="3"/>
          </w:tcPr>
          <w:p w14:paraId="61379E93" w14:textId="77777777" w:rsidR="0064217F" w:rsidRPr="0064217F" w:rsidRDefault="0064217F" w:rsidP="00592633">
            <w:pPr>
              <w:numPr>
                <w:ilvl w:val="0"/>
                <w:numId w:val="1"/>
              </w:numPr>
              <w:spacing w:line="216" w:lineRule="auto"/>
              <w:ind w:left="426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17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Evaluation of event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8"/>
              <w:gridCol w:w="625"/>
              <w:gridCol w:w="1254"/>
              <w:gridCol w:w="780"/>
              <w:gridCol w:w="835"/>
              <w:gridCol w:w="1030"/>
              <w:gridCol w:w="205"/>
              <w:gridCol w:w="15"/>
            </w:tblGrid>
            <w:tr w:rsidR="0064217F" w:rsidRPr="0064217F" w14:paraId="39D23A71" w14:textId="77777777" w:rsidTr="00473044">
              <w:trPr>
                <w:trHeight w:val="47"/>
              </w:trPr>
              <w:tc>
                <w:tcPr>
                  <w:tcW w:w="5293" w:type="dxa"/>
                  <w:gridSpan w:val="2"/>
                  <w:tcBorders>
                    <w:right w:val="single" w:sz="4" w:space="0" w:color="auto"/>
                  </w:tcBorders>
                </w:tcPr>
                <w:p w14:paraId="2DCB5362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Seriousness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: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b/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  <w:r w:rsidRPr="0064217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No </w:t>
                  </w:r>
                </w:p>
                <w:p w14:paraId="6C4A923E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ab/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 Yes, it is</w:t>
                  </w:r>
                </w:p>
                <w:p w14:paraId="03D944D8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death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4132D0BC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life threatening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557E93F6" w14:textId="77777777" w:rsidR="0064217F" w:rsidRPr="0064217F" w:rsidRDefault="0064217F" w:rsidP="00592633">
                  <w:pPr>
                    <w:spacing w:line="216" w:lineRule="auto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disability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73FF3222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new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/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prolonged hospitalization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1B9910B4" w14:textId="77777777" w:rsidR="00E4276C" w:rsidRDefault="0064217F" w:rsidP="00E4276C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Webdings" w:eastAsia="Webdings" w:hAnsi="Webdings" w:cs="Webdings"/>
                      <w:szCs w:val="22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congenital anomalies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6A256C67" w14:textId="3D7B3123" w:rsidR="0064217F" w:rsidRPr="0064217F" w:rsidRDefault="0064217F" w:rsidP="00E4276C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others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(</w:t>
                  </w:r>
                  <w:proofErr w:type="gramStart"/>
                  <w:r w:rsidRPr="0064217F">
                    <w:rPr>
                      <w:rFonts w:ascii="TH SarabunPSK" w:hAnsi="TH SarabunPSK" w:cs="TH SarabunPSK"/>
                      <w:sz w:val="28"/>
                    </w:rPr>
                    <w:t>specify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:…</w:t>
                  </w:r>
                  <w:proofErr w:type="gramEnd"/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……………...........................……………….)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38BC9092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Already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 mentioned in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  <w:t>-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investigator brochure</w:t>
                  </w:r>
                </w:p>
                <w:p w14:paraId="3503131F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yes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52015D2F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no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1960B482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- 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patient information sheet</w:t>
                  </w:r>
                </w:p>
                <w:p w14:paraId="2DF9B04D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yes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4F090303" w14:textId="5B029310" w:rsidR="0064217F" w:rsidRPr="00865195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Cs w:val="22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no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</w:tc>
              <w:tc>
                <w:tcPr>
                  <w:tcW w:w="4119" w:type="dxa"/>
                  <w:gridSpan w:val="6"/>
                  <w:tcBorders>
                    <w:left w:val="single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Ind w:w="5" w:type="dxa"/>
                    <w:tblLook w:val="04A0" w:firstRow="1" w:lastRow="0" w:firstColumn="1" w:lastColumn="0" w:noHBand="0" w:noVBand="1"/>
                  </w:tblPr>
                  <w:tblGrid>
                    <w:gridCol w:w="3826"/>
                  </w:tblGrid>
                  <w:tr w:rsidR="0064217F" w:rsidRPr="0064217F" w14:paraId="338649D7" w14:textId="77777777" w:rsidTr="0045180C">
                    <w:trPr>
                      <w:trHeight w:val="3023"/>
                    </w:trPr>
                    <w:tc>
                      <w:tcPr>
                        <w:tcW w:w="38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7C57936" w14:textId="77777777" w:rsidR="0064217F" w:rsidRPr="0064217F" w:rsidRDefault="0064217F" w:rsidP="00592633">
                        <w:pPr>
                          <w:spacing w:line="216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64217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Is adverse event unexpected?  </w:t>
                        </w:r>
                      </w:p>
                      <w:p w14:paraId="5DC7CE67" w14:textId="77777777" w:rsidR="0064217F" w:rsidRPr="0064217F" w:rsidRDefault="0064217F" w:rsidP="00592633">
                        <w:pPr>
                          <w:spacing w:line="216" w:lineRule="auto"/>
                          <w:rPr>
                            <w:rFonts w:ascii="TH SarabunPSK" w:hAnsi="TH SarabunPSK" w:cs="TH SarabunPSK"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217F">
                          <w:rPr>
                            <w:rFonts w:ascii="Wingdings" w:eastAsia="Wingdings" w:hAnsi="Wingdings" w:cs="Angsana New"/>
                            <w:sz w:val="28"/>
                            <w:szCs w:val="28"/>
                            <w:cs/>
                          </w:rPr>
                          <w:t></w:t>
                        </w:r>
                        <w:r w:rsidRPr="0064217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64217F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No </w:t>
                        </w:r>
                      </w:p>
                      <w:p w14:paraId="554631B0" w14:textId="77777777" w:rsidR="0064217F" w:rsidRPr="0064217F" w:rsidRDefault="0064217F" w:rsidP="00592633">
                        <w:pPr>
                          <w:spacing w:line="216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64217F">
                          <w:rPr>
                            <w:rFonts w:ascii="Wingdings" w:eastAsia="Wingdings" w:hAnsi="Wingdings" w:cs="Angsana New"/>
                            <w:sz w:val="28"/>
                            <w:szCs w:val="28"/>
                            <w:cs/>
                          </w:rPr>
                          <w:t></w:t>
                        </w:r>
                        <w:r w:rsidRPr="0064217F">
                          <w:rPr>
                            <w:rFonts w:ascii="TH SarabunPSK" w:eastAsia="MS Mincho" w:hAnsi="TH SarabunPSK" w:cs="TH SarabunPSK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</w:rPr>
                          <w:t>Yes, it is</w:t>
                        </w:r>
                        <w:r w:rsidRPr="0064217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  <w:p w14:paraId="00ED18D7" w14:textId="77777777" w:rsidR="0064217F" w:rsidRPr="0064217F" w:rsidRDefault="0064217F" w:rsidP="00592633">
                        <w:pPr>
                          <w:spacing w:line="216" w:lineRule="auto"/>
                          <w:ind w:left="673"/>
                          <w:rPr>
                            <w:rFonts w:ascii="TH SarabunPSK" w:eastAsia="Zapf Dingbats" w:hAnsi="TH SarabunPSK" w:cs="TH SarabunPSK"/>
                            <w:sz w:val="28"/>
                          </w:rPr>
                        </w:pPr>
                        <w:r w:rsidRPr="0064217F">
                          <w:rPr>
                            <w:rFonts w:ascii="Wingdings" w:eastAsia="Wingdings" w:hAnsi="Wingdings" w:cs="Angsana New"/>
                            <w:sz w:val="28"/>
                            <w:szCs w:val="28"/>
                            <w:cs/>
                          </w:rPr>
                          <w:t>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</w:rPr>
                          <w:t xml:space="preserve"> Nature is not consistent with protocol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  <w:szCs w:val="28"/>
                            <w:cs/>
                          </w:rPr>
                          <w:t xml:space="preserve">* </w:t>
                        </w:r>
                      </w:p>
                      <w:p w14:paraId="22DE92CD" w14:textId="77777777" w:rsidR="0064217F" w:rsidRPr="0064217F" w:rsidRDefault="0064217F" w:rsidP="00592633">
                        <w:pPr>
                          <w:tabs>
                            <w:tab w:val="left" w:pos="175"/>
                          </w:tabs>
                          <w:spacing w:line="216" w:lineRule="auto"/>
                          <w:ind w:left="673"/>
                          <w:rPr>
                            <w:rFonts w:ascii="TH SarabunPSK" w:eastAsia="Zapf Dingbats" w:hAnsi="TH SarabunPSK" w:cs="TH SarabunPSK"/>
                            <w:sz w:val="28"/>
                          </w:rPr>
                        </w:pPr>
                        <w:r w:rsidRPr="0064217F">
                          <w:rPr>
                            <w:rFonts w:ascii="Wingdings" w:eastAsia="Wingdings" w:hAnsi="Wingdings" w:cs="Angsana New"/>
                            <w:sz w:val="28"/>
                            <w:szCs w:val="28"/>
                            <w:cs/>
                          </w:rPr>
                          <w:t>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</w:rPr>
                          <w:t xml:space="preserve"> Severity is not consistent with protocol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  <w:szCs w:val="28"/>
                            <w:cs/>
                          </w:rPr>
                          <w:t xml:space="preserve">*    </w:t>
                        </w:r>
                      </w:p>
                      <w:p w14:paraId="4FB279C5" w14:textId="77777777" w:rsidR="0064217F" w:rsidRPr="0064217F" w:rsidRDefault="0064217F" w:rsidP="00592633">
                        <w:pPr>
                          <w:tabs>
                            <w:tab w:val="left" w:pos="176"/>
                          </w:tabs>
                          <w:spacing w:line="216" w:lineRule="auto"/>
                          <w:ind w:left="673"/>
                          <w:rPr>
                            <w:rFonts w:ascii="TH SarabunPSK" w:eastAsia="Zapf Dingbats" w:hAnsi="TH SarabunPSK" w:cs="TH SarabunPSK"/>
                            <w:sz w:val="28"/>
                          </w:rPr>
                        </w:pPr>
                        <w:r w:rsidRPr="0064217F">
                          <w:rPr>
                            <w:rFonts w:ascii="Wingdings" w:eastAsia="Wingdings" w:hAnsi="Wingdings" w:cs="Angsana New"/>
                            <w:sz w:val="28"/>
                            <w:szCs w:val="28"/>
                            <w:cs/>
                          </w:rPr>
                          <w:t>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</w:rPr>
                          <w:t xml:space="preserve"> Frequency is not consistent with protocol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  <w:szCs w:val="28"/>
                            <w:cs/>
                          </w:rPr>
                          <w:t>*</w:t>
                        </w:r>
                      </w:p>
                      <w:p w14:paraId="0CF661DC" w14:textId="77777777" w:rsidR="0064217F" w:rsidRPr="0064217F" w:rsidRDefault="0064217F" w:rsidP="00592633">
                        <w:pPr>
                          <w:spacing w:line="216" w:lineRule="auto"/>
                          <w:rPr>
                            <w:rFonts w:ascii="TH SarabunPSK" w:eastAsia="Zapf Dingbats" w:hAnsi="TH SarabunPSK" w:cs="TH SarabunPSK"/>
                            <w:sz w:val="28"/>
                          </w:rPr>
                        </w:pPr>
                      </w:p>
                      <w:p w14:paraId="6314E446" w14:textId="77777777" w:rsidR="0064217F" w:rsidRPr="0064217F" w:rsidRDefault="0064217F" w:rsidP="00592633">
                        <w:pPr>
                          <w:spacing w:line="216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  <w:szCs w:val="28"/>
                            <w:cs/>
                          </w:rPr>
                          <w:t xml:space="preserve">(* 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</w:rPr>
                          <w:t xml:space="preserve">Protocol or related documents such as Investigator Brochure, inform consent document 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  <w:szCs w:val="28"/>
                            <w:cs/>
                          </w:rPr>
                          <w:t>)</w:t>
                        </w:r>
                      </w:p>
                    </w:tc>
                  </w:tr>
                </w:tbl>
                <w:p w14:paraId="41CB92F9" w14:textId="77777777" w:rsidR="0064217F" w:rsidRPr="0064217F" w:rsidRDefault="0064217F" w:rsidP="00592633">
                  <w:pPr>
                    <w:spacing w:line="216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64217F" w:rsidRPr="0064217F" w14:paraId="3FBDA395" w14:textId="77777777" w:rsidTr="00473044">
              <w:tc>
                <w:tcPr>
                  <w:tcW w:w="9412" w:type="dxa"/>
                  <w:gridSpan w:val="8"/>
                </w:tcPr>
                <w:p w14:paraId="5118CEAD" w14:textId="11A933F3" w:rsidR="0064217F" w:rsidRPr="0064217F" w:rsidRDefault="0064217F" w:rsidP="00592633">
                  <w:pPr>
                    <w:numPr>
                      <w:ilvl w:val="0"/>
                      <w:numId w:val="1"/>
                    </w:numPr>
                    <w:spacing w:line="216" w:lineRule="auto"/>
                    <w:ind w:left="324"/>
                    <w:contextualSpacing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Causal relationship assessment 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Modified Naranjo Algorithm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  <w:r w:rsidR="0047304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473044" w:rsidRPr="0093549C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 xml:space="preserve">เฉพาะโครงการที่มี </w:t>
                  </w:r>
                  <w:r w:rsidR="00473044" w:rsidRPr="0093549C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intervention</w:t>
                  </w:r>
                </w:p>
              </w:tc>
            </w:tr>
            <w:tr w:rsidR="0064217F" w:rsidRPr="0064217F" w14:paraId="53574F55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951B6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Is adverse event 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AE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) 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related to participation in research?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09100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Yes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79DB1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No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97055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Unknown</w:t>
                  </w:r>
                </w:p>
              </w:tc>
            </w:tr>
            <w:tr w:rsidR="0064217F" w:rsidRPr="0064217F" w14:paraId="60B8C1FA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B63A4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proofErr w:type="gramStart"/>
                  <w:r w:rsidRPr="0064217F">
                    <w:rPr>
                      <w:rFonts w:ascii="TH SarabunPSK" w:hAnsi="TH SarabunPSK" w:cs="TH SarabunPSK"/>
                      <w:sz w:val="28"/>
                    </w:rPr>
                    <w:t>Are</w:t>
                  </w:r>
                  <w:proofErr w:type="gramEnd"/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 there any solid literature regarding this SAE?</w:t>
                  </w:r>
                </w:p>
                <w:p w14:paraId="197A7CC6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เคยมีสรุปหรือรายงานการเกิด 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SAE 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นี้หรือไม่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16484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9D25A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79B96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5DE00AB8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670A8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Does SAE occur after taking this test article?</w:t>
                  </w:r>
                </w:p>
                <w:p w14:paraId="4B4CB8E5" w14:textId="57B0E9C5" w:rsidR="0064217F" w:rsidRPr="0064217F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SAE </w:t>
                  </w:r>
                  <w:r w:rsidR="0047304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เกิดขึ้นภายหลังจาก</w:t>
                  </w:r>
                  <w:r w:rsidR="00473044"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ได้รั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บสาร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ทดสอบ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ใช่หรือไม่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DF731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0F004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47B6E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30825C78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813ED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Is SAE alleviated after discontinue the test article or taking antidote?</w:t>
                  </w:r>
                </w:p>
                <w:p w14:paraId="0BF15832" w14:textId="1160269E" w:rsidR="0064217F" w:rsidRPr="0064217F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อาการไม่พึงประสงค์ร้ายแรงนี้ทุเลาลงเมื่อหยุด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ดังกล่าว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หรือเมื่อให้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ต้าน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พิษ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13B9F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92B37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B9865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0E5B25BF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23227" w14:textId="77777777" w:rsidR="0064217F" w:rsidRPr="0093549C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>Does the same SAE re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0093549C">
                    <w:rPr>
                      <w:rFonts w:ascii="TH SarabunPSK" w:hAnsi="TH SarabunPSK" w:cs="TH SarabunPSK"/>
                      <w:sz w:val="28"/>
                    </w:rPr>
                    <w:t>occur after re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0093549C">
                    <w:rPr>
                      <w:rFonts w:ascii="TH SarabunPSK" w:hAnsi="TH SarabunPSK" w:cs="TH SarabunPSK"/>
                      <w:sz w:val="28"/>
                    </w:rPr>
                    <w:t>administering the test article?</w:t>
                  </w:r>
                </w:p>
                <w:p w14:paraId="7EEAAB60" w14:textId="574283C8" w:rsidR="0064217F" w:rsidRPr="0093549C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lastRenderedPageBreak/>
                    <w:t>อาการไม่พึงประสงค์ร้ายแรงนี้ เกิดขึ้นซ้ำ เมื่อให้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ทดสอบกลับเข้าไปใหม่หรือไม่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D7E56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lastRenderedPageBreak/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4517A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6A3EA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202DAE79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3CCC7" w14:textId="77777777" w:rsidR="0064217F" w:rsidRPr="0093549C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lastRenderedPageBreak/>
                    <w:t xml:space="preserve">Are there any possibilities 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(</w:t>
                  </w:r>
                  <w:r w:rsidRPr="0093549C">
                    <w:rPr>
                      <w:rFonts w:ascii="TH SarabunPSK" w:hAnsi="TH SarabunPSK" w:cs="TH SarabunPSK"/>
                      <w:sz w:val="28"/>
                    </w:rPr>
                    <w:t>except the test article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) </w:t>
                  </w:r>
                  <w:r w:rsidRPr="0093549C">
                    <w:rPr>
                      <w:rFonts w:ascii="TH SarabunPSK" w:hAnsi="TH SarabunPSK" w:cs="TH SarabunPSK"/>
                      <w:sz w:val="28"/>
                    </w:rPr>
                    <w:t>can cause this SAE?</w:t>
                  </w:r>
                </w:p>
                <w:p w14:paraId="4793D791" w14:textId="57C6DFF2" w:rsidR="0064217F" w:rsidRPr="0093549C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 xml:space="preserve">SAE 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ที่เกิดขึ้นสามารถเกิดได้จากสาเหตุอื่น (นอกเหนือจาก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า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ทดสอบนี้) ได้หรือไม่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1B763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4FF0B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93E08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2CBA460C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B0B36" w14:textId="77777777" w:rsidR="0064217F" w:rsidRPr="0093549C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>Does placebo cause the same SAE?</w:t>
                  </w:r>
                </w:p>
                <w:p w14:paraId="5839D362" w14:textId="714DAF0F" w:rsidR="0064217F" w:rsidRPr="0093549C" w:rsidRDefault="0064217F" w:rsidP="00C058BC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 xml:space="preserve">SAE 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ดังกล่าวเกิดขึ้นได้จาก</w:t>
                  </w:r>
                  <w:r w:rsidR="00C058B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สาร</w:t>
                  </w:r>
                  <w:r w:rsidR="00C058B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(</w:t>
                  </w:r>
                  <w:r w:rsidR="00C058B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ยา</w:t>
                  </w:r>
                  <w:r w:rsidR="00C058B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หลอกหรือไม่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F3C5B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B3C28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FC735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17537367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E15B3" w14:textId="77777777" w:rsidR="0064217F" w:rsidRPr="0093549C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>Does the plasma level of the test drug reach toxic level?</w:t>
                  </w:r>
                </w:p>
                <w:p w14:paraId="7A33379C" w14:textId="68461C64" w:rsidR="0064217F" w:rsidRPr="0093549C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ในขนาดของ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นี้ที่เป็นพิษ สามารถตรวจ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พบสาร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ในเลือดของอาสาสมัคร 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955BC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AC844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1B0AC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6566E4AC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F03BE" w14:textId="77777777" w:rsidR="0064217F" w:rsidRPr="0093549C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>Are there any association between the dosage of test drug and the degree of SAE?</w:t>
                  </w:r>
                </w:p>
                <w:p w14:paraId="5EBF7B3F" w14:textId="64BC13A0" w:rsidR="0064217F" w:rsidRPr="0093549C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ความรุนแรงของอาการที่เกิด มีความสัมพันธ์กับขนาดที่ให้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7F707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CAAE6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50E00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015E4D3B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F900C" w14:textId="71850BF5" w:rsidR="0064217F" w:rsidRPr="0093549C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 xml:space="preserve">Dose the </w:t>
                  </w:r>
                  <w:r w:rsidR="00922B32">
                    <w:rPr>
                      <w:rFonts w:ascii="TH SarabunPSK" w:hAnsi="TH SarabunPSK" w:cs="TH SarabunPSK"/>
                      <w:sz w:val="28"/>
                    </w:rPr>
                    <w:t>participant</w:t>
                  </w:r>
                  <w:r w:rsidRPr="0093549C">
                    <w:rPr>
                      <w:rFonts w:ascii="TH SarabunPSK" w:hAnsi="TH SarabunPSK" w:cs="TH SarabunPSK"/>
                      <w:sz w:val="28"/>
                    </w:rPr>
                    <w:t xml:space="preserve"> have the same SAE when received the test drug or similar drugs in the past?</w:t>
                  </w:r>
                </w:p>
                <w:p w14:paraId="6825F5F9" w14:textId="7A4E7003" w:rsidR="0064217F" w:rsidRPr="0093549C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อาสาสมัครเคยเก</w:t>
                  </w:r>
                  <w:r w:rsidR="00473044"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ิดอาการนี้มาก่อน หลังจากได้รับสาร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นี้หรือ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า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อื่นที่คล้ายคลึงกันนี้ 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A3497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04440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6F1FD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3BFAEFE2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8D81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Is there any objective evidence showing the causality of this SAE?</w:t>
                  </w:r>
                </w:p>
                <w:p w14:paraId="4AD242C3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มีข้อมูลที่น่าเชื่อถือเป็นรูปธรรม เช่น ผลแลป การตรวจพบทางคลินิกโดยแพทย์เชี่ยวชาญ ของการเกิด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 SAE 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นี้ 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82151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32D4A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D5C4D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0073E173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178E3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b/>
                      <w:bCs/>
                      <w:sz w:val="28"/>
                      <w:u w:val="double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u w:val="double"/>
                    </w:rPr>
                    <w:t>Total score</w:t>
                  </w:r>
                </w:p>
              </w:tc>
              <w:tc>
                <w:tcPr>
                  <w:tcW w:w="2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75065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64217F" w:rsidRPr="0064217F" w14:paraId="471ADADF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939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CB970" w14:textId="21C7BA6D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71C37AD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Summary 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71C37AD4">
                    <w:rPr>
                      <w:rFonts w:ascii="Wingdings" w:eastAsia="Wingdings" w:hAnsi="Wingdings" w:cs="Angsana New"/>
                      <w:sz w:val="28"/>
                      <w:szCs w:val="28"/>
                      <w:cs/>
                    </w:rPr>
                    <w:t>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≥ </w:t>
                  </w:r>
                  <w:proofErr w:type="gramStart"/>
                  <w:r w:rsidRPr="71C37AD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9 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:</w:t>
                  </w:r>
                  <w:proofErr w:type="gramEnd"/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="00D90FCA" w:rsidRPr="00D90FCA"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Definitely related</w:t>
                  </w:r>
                  <w:r w:rsidR="009C0EE2"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 xml:space="preserve">    </w:t>
                  </w:r>
                </w:p>
                <w:p w14:paraId="2F82F487" w14:textId="055F8AB5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3B96C720">
                    <w:rPr>
                      <w:rFonts w:ascii="Wingdings" w:eastAsia="Wingdings" w:hAnsi="Wingdings" w:cs="Angsana New"/>
                      <w:sz w:val="28"/>
                      <w:szCs w:val="28"/>
                      <w:cs/>
                    </w:rPr>
                    <w:t></w:t>
                  </w:r>
                  <w:r w:rsidRPr="3B96C72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5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3B96C72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8 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: </w:t>
                  </w:r>
                  <w:r w:rsidR="00D90FCA" w:rsidRPr="00D90FCA"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Probably related</w:t>
                  </w:r>
                </w:p>
                <w:p w14:paraId="4DEBA134" w14:textId="11F90F80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3B96C720">
                    <w:rPr>
                      <w:rFonts w:ascii="Wingdings" w:eastAsia="Wingdings" w:hAnsi="Wingdings" w:cs="Angsana New"/>
                      <w:sz w:val="28"/>
                      <w:szCs w:val="28"/>
                      <w:cs/>
                    </w:rPr>
                    <w:t></w:t>
                  </w:r>
                  <w:r w:rsidRPr="3B96C72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1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3B96C72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4 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: </w:t>
                  </w:r>
                  <w:r w:rsidR="00FA575F"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Possibly related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</w:p>
                <w:p w14:paraId="639430A3" w14:textId="7601EEDC" w:rsidR="0064217F" w:rsidRPr="00855357" w:rsidRDefault="0064217F" w:rsidP="00FA575F">
                  <w:pPr>
                    <w:spacing w:line="216" w:lineRule="auto"/>
                    <w:contextualSpacing/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71C37AD4">
                    <w:rPr>
                      <w:rFonts w:ascii="Wingdings" w:eastAsia="Wingdings" w:hAnsi="Wingdings" w:cs="Angsana New"/>
                      <w:sz w:val="28"/>
                      <w:szCs w:val="28"/>
                      <w:cs/>
                    </w:rPr>
                    <w:t>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≤ </w:t>
                  </w:r>
                  <w:r w:rsidRPr="71C37AD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0 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: </w:t>
                  </w:r>
                  <w:r w:rsidR="00174AAD"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Not related</w:t>
                  </w:r>
                  <w:r w:rsidR="44E00D0F" w:rsidRPr="71C37AD4"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  <w:lang w:val="th"/>
                    </w:rPr>
                    <w:t xml:space="preserve">  </w:t>
                  </w:r>
                </w:p>
              </w:tc>
            </w:tr>
            <w:tr w:rsidR="0064217F" w:rsidRPr="0064217F" w14:paraId="6095B091" w14:textId="77777777" w:rsidTr="00473044">
              <w:trPr>
                <w:gridAfter w:val="2"/>
                <w:wAfter w:w="220" w:type="dxa"/>
              </w:trPr>
              <w:tc>
                <w:tcPr>
                  <w:tcW w:w="4668" w:type="dxa"/>
                  <w:tcBorders>
                    <w:right w:val="single" w:sz="4" w:space="0" w:color="auto"/>
                  </w:tcBorders>
                </w:tcPr>
                <w:p w14:paraId="05DF6562" w14:textId="77777777" w:rsidR="0064217F" w:rsidRPr="0064217F" w:rsidRDefault="0064217F" w:rsidP="00592633">
                  <w:pPr>
                    <w:spacing w:line="216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Outcomes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:</w:t>
                  </w:r>
                </w:p>
                <w:p w14:paraId="3CF887E5" w14:textId="77777777" w:rsidR="00D90FCA" w:rsidRPr="00312CAB" w:rsidRDefault="00D90FCA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312CAB">
                    <w:rPr>
                      <w:rFonts w:ascii="TH SarabunPSK" w:hAnsi="TH SarabunPSK" w:cs="TH SarabunPSK"/>
                      <w:sz w:val="28"/>
                    </w:rPr>
                    <w:t>resolv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ing</w:t>
                  </w:r>
                  <w:r w:rsidRPr="00312CAB">
                    <w:rPr>
                      <w:rFonts w:ascii="TH SarabunPSK" w:hAnsi="TH SarabunPSK" w:cs="TH SarabunPSK"/>
                      <w:sz w:val="28"/>
                      <w:cs/>
                    </w:rPr>
                    <w:t>/</w:t>
                  </w:r>
                  <w:r w:rsidRPr="00312CAB">
                    <w:rPr>
                      <w:rFonts w:ascii="TH SarabunPSK" w:hAnsi="TH SarabunPSK" w:cs="TH SarabunPSK"/>
                      <w:sz w:val="28"/>
                    </w:rPr>
                    <w:t>improv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ing</w:t>
                  </w:r>
                  <w:r w:rsidRPr="00312CA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312CAB">
                    <w:rPr>
                      <w:rFonts w:ascii="TH SarabunPSK" w:hAnsi="TH SarabunPSK" w:cs="TH SarabunPSK"/>
                      <w:szCs w:val="22"/>
                    </w:rPr>
                    <w:sym w:font="Webdings" w:char="F063"/>
                  </w:r>
                </w:p>
                <w:p w14:paraId="66410C22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resolved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/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improved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687B62A5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unchanged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60843C2A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worsened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4C050A7F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fatal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787091E9" w14:textId="5E413EDA" w:rsidR="0064217F" w:rsidRPr="0064217F" w:rsidRDefault="00CF3BA6" w:rsidP="00CF3BA6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</w:t>
                  </w:r>
                  <w:r w:rsidR="00D90FCA" w:rsidRPr="00D90FCA">
                    <w:rPr>
                      <w:rFonts w:ascii="TH SarabunPSK" w:hAnsi="TH SarabunPSK" w:cs="TH SarabunPSK"/>
                      <w:sz w:val="28"/>
                    </w:rPr>
                    <w:t xml:space="preserve">Other </w:t>
                  </w:r>
                  <w:r w:rsidR="00D90FCA" w:rsidRPr="00D90FC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(</w:t>
                  </w:r>
                  <w:r w:rsidR="00D90FCA" w:rsidRPr="00D90FCA">
                    <w:rPr>
                      <w:rFonts w:ascii="TH SarabunPSK" w:hAnsi="TH SarabunPSK" w:cs="TH SarabunPSK"/>
                      <w:sz w:val="28"/>
                    </w:rPr>
                    <w:t>Specify</w:t>
                  </w:r>
                  <w:r w:rsidR="00D90FCA" w:rsidRPr="00D90FC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…………………</w:t>
                  </w:r>
                  <w:r w:rsidR="00D90FCA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</w:t>
                  </w:r>
                  <w:r w:rsidR="00D90FCA" w:rsidRPr="00D90FC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………) </w:t>
                  </w:r>
                  <w:r w:rsidR="0064217F"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119A8771" w14:textId="77777777" w:rsidR="0064217F" w:rsidRPr="0064217F" w:rsidRDefault="0064217F" w:rsidP="00592633">
                  <w:pPr>
                    <w:spacing w:line="216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524" w:type="dxa"/>
                  <w:gridSpan w:val="5"/>
                  <w:tcBorders>
                    <w:left w:val="single" w:sz="4" w:space="0" w:color="auto"/>
                  </w:tcBorders>
                </w:tcPr>
                <w:p w14:paraId="704AADD3" w14:textId="77777777" w:rsidR="0064217F" w:rsidRPr="0064217F" w:rsidRDefault="0064217F" w:rsidP="00592633">
                  <w:pPr>
                    <w:spacing w:line="216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Investigator considerations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:</w:t>
                  </w:r>
                </w:p>
                <w:p w14:paraId="7BFB6532" w14:textId="6D0B1F30" w:rsidR="0064217F" w:rsidRPr="0064217F" w:rsidRDefault="0064217F" w:rsidP="00592633">
                  <w:pPr>
                    <w:numPr>
                      <w:ilvl w:val="0"/>
                      <w:numId w:val="2"/>
                    </w:numPr>
                    <w:spacing w:line="216" w:lineRule="auto"/>
                    <w:ind w:left="330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Notification to human </w:t>
                  </w:r>
                  <w:r w:rsidR="00922B32">
                    <w:rPr>
                      <w:rFonts w:ascii="TH SarabunPSK" w:hAnsi="TH SarabunPSK" w:cs="TH SarabunPSK"/>
                      <w:sz w:val="28"/>
                    </w:rPr>
                    <w:t>participant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s using new or additional informed consent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</w:p>
                <w:p w14:paraId="76661E94" w14:textId="77777777" w:rsidR="0064217F" w:rsidRPr="0064217F" w:rsidRDefault="0064217F" w:rsidP="00592633">
                  <w:pPr>
                    <w:spacing w:line="216" w:lineRule="auto"/>
                    <w:ind w:left="720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required immediately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46B017DD" w14:textId="77777777" w:rsidR="0064217F" w:rsidRPr="0064217F" w:rsidRDefault="0064217F" w:rsidP="00592633">
                  <w:pPr>
                    <w:spacing w:line="216" w:lineRule="auto"/>
                    <w:ind w:left="720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required for the next appointment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6C905C1D" w14:textId="77777777" w:rsidR="0064217F" w:rsidRPr="0064217F" w:rsidRDefault="0064217F" w:rsidP="00592633">
                  <w:pPr>
                    <w:spacing w:line="216" w:lineRule="auto"/>
                    <w:ind w:left="720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not required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792AB4C6" w14:textId="77777777" w:rsidR="0064217F" w:rsidRPr="0064217F" w:rsidRDefault="0064217F" w:rsidP="00592633">
                  <w:pPr>
                    <w:numPr>
                      <w:ilvl w:val="0"/>
                      <w:numId w:val="2"/>
                    </w:numPr>
                    <w:spacing w:line="216" w:lineRule="auto"/>
                    <w:ind w:left="330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Change in or suspension of research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</w:p>
                <w:p w14:paraId="76661406" w14:textId="77777777" w:rsidR="0064217F" w:rsidRPr="0064217F" w:rsidRDefault="0064217F" w:rsidP="00592633">
                  <w:pPr>
                    <w:spacing w:line="216" w:lineRule="auto"/>
                    <w:ind w:left="720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suspension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451B3360" w14:textId="77777777" w:rsidR="0064217F" w:rsidRPr="0064217F" w:rsidRDefault="0064217F" w:rsidP="00592633">
                  <w:pPr>
                    <w:spacing w:line="216" w:lineRule="auto"/>
                    <w:ind w:left="720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change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3F8EB3D4" w14:textId="77777777" w:rsidR="0064217F" w:rsidRPr="0064217F" w:rsidRDefault="0064217F" w:rsidP="00592633">
                  <w:pPr>
                    <w:spacing w:line="216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no action required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</w:tc>
            </w:tr>
          </w:tbl>
          <w:p w14:paraId="69A3A1BC" w14:textId="77777777" w:rsidR="0064217F" w:rsidRPr="0064217F" w:rsidRDefault="0064217F" w:rsidP="00592633">
            <w:pPr>
              <w:spacing w:line="216" w:lineRule="auto"/>
              <w:ind w:left="426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F42143" w14:textId="7F9A8809" w:rsidR="0064217F" w:rsidRDefault="0064217F" w:rsidP="00592633">
      <w:pPr>
        <w:spacing w:after="0" w:line="216" w:lineRule="auto"/>
        <w:rPr>
          <w:rFonts w:ascii="TH SarabunPSK" w:eastAsia="Calibri" w:hAnsi="TH SarabunPSK" w:cs="TH SarabunPSK"/>
          <w:color w:val="FF0000"/>
          <w:sz w:val="28"/>
        </w:rPr>
      </w:pPr>
      <w:r w:rsidRPr="0064217F">
        <w:rPr>
          <w:rFonts w:ascii="TH SarabunPSK" w:eastAsia="Calibri" w:hAnsi="TH SarabunPSK" w:cs="TH SarabunPSK"/>
          <w:b/>
          <w:bCs/>
          <w:sz w:val="28"/>
          <w:u w:val="single"/>
        </w:rPr>
        <w:lastRenderedPageBreak/>
        <w:t>Note</w:t>
      </w:r>
      <w:r w:rsidRPr="0064217F">
        <w:rPr>
          <w:rFonts w:ascii="TH SarabunPSK" w:eastAsia="Calibri" w:hAnsi="TH SarabunPSK" w:cs="TH SarabunPSK"/>
          <w:b/>
          <w:bCs/>
          <w:sz w:val="28"/>
          <w:u w:val="single"/>
          <w:cs/>
        </w:rPr>
        <w:t>:</w:t>
      </w:r>
      <w:r w:rsidRPr="0064217F">
        <w:rPr>
          <w:rFonts w:ascii="TH SarabunPSK" w:eastAsia="Calibri" w:hAnsi="TH SarabunPSK" w:cs="TH SarabunPSK"/>
          <w:sz w:val="28"/>
          <w:cs/>
        </w:rPr>
        <w:t xml:space="preserve"> </w:t>
      </w:r>
      <w:r w:rsidR="003B74BF" w:rsidRPr="00FA575F">
        <w:rPr>
          <w:rFonts w:ascii="TH SarabunPSK" w:eastAsia="Calibri" w:hAnsi="TH SarabunPSK" w:cs="TH SarabunPSK"/>
          <w:sz w:val="28"/>
        </w:rPr>
        <w:t>Information of the</w:t>
      </w:r>
      <w:r w:rsidR="003B74BF" w:rsidRPr="00FA575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FA575F">
        <w:rPr>
          <w:rFonts w:ascii="TH SarabunPSK" w:eastAsia="Calibri" w:hAnsi="TH SarabunPSK" w:cs="TH SarabunPSK"/>
          <w:sz w:val="28"/>
        </w:rPr>
        <w:t>Serious</w:t>
      </w:r>
      <w:r w:rsidRPr="0064217F">
        <w:rPr>
          <w:rFonts w:ascii="TH SarabunPSK" w:eastAsia="Calibri" w:hAnsi="TH SarabunPSK" w:cs="TH SarabunPSK"/>
          <w:sz w:val="28"/>
        </w:rPr>
        <w:t xml:space="preserve"> Adverse Events </w:t>
      </w:r>
      <w:r w:rsidRPr="0064217F">
        <w:rPr>
          <w:rFonts w:ascii="TH SarabunPSK" w:eastAsia="Calibri" w:hAnsi="TH SarabunPSK" w:cs="TH SarabunPSK"/>
          <w:sz w:val="28"/>
          <w:cs/>
        </w:rPr>
        <w:t>(</w:t>
      </w:r>
      <w:r w:rsidRPr="0064217F">
        <w:rPr>
          <w:rFonts w:ascii="TH SarabunPSK" w:eastAsia="Calibri" w:hAnsi="TH SarabunPSK" w:cs="TH SarabunPSK"/>
          <w:sz w:val="28"/>
        </w:rPr>
        <w:t>SAE</w:t>
      </w:r>
      <w:r w:rsidRPr="0064217F">
        <w:rPr>
          <w:rFonts w:ascii="TH SarabunPSK" w:eastAsia="Calibri" w:hAnsi="TH SarabunPSK" w:cs="TH SarabunPSK"/>
          <w:sz w:val="28"/>
          <w:cs/>
        </w:rPr>
        <w:t xml:space="preserve">) </w:t>
      </w:r>
      <w:r w:rsidRPr="0064217F">
        <w:rPr>
          <w:rFonts w:ascii="TH SarabunPSK" w:eastAsia="Calibri" w:hAnsi="TH SarabunPSK" w:cs="TH SarabunPSK"/>
          <w:sz w:val="28"/>
        </w:rPr>
        <w:t xml:space="preserve">and Serious and unexpected adverse events </w:t>
      </w:r>
      <w:r w:rsidRPr="00FA575F">
        <w:rPr>
          <w:rFonts w:ascii="TH SarabunPSK" w:eastAsia="Calibri" w:hAnsi="TH SarabunPSK" w:cs="TH SarabunPSK"/>
          <w:sz w:val="28"/>
        </w:rPr>
        <w:t xml:space="preserve">from </w:t>
      </w:r>
      <w:r w:rsidR="00592633" w:rsidRPr="00FA575F">
        <w:rPr>
          <w:rFonts w:ascii="TH SarabunPSK" w:eastAsia="Calibri" w:hAnsi="TH SarabunPSK" w:cs="TH SarabunPSK"/>
          <w:sz w:val="28"/>
        </w:rPr>
        <w:t xml:space="preserve">the </w:t>
      </w:r>
      <w:r w:rsidR="00865195" w:rsidRPr="00FA575F">
        <w:rPr>
          <w:rFonts w:ascii="TH SarabunPSK" w:eastAsia="Calibri" w:hAnsi="TH SarabunPSK" w:cs="TH SarabunPSK"/>
          <w:sz w:val="28"/>
        </w:rPr>
        <w:t>study</w:t>
      </w:r>
      <w:r w:rsidRPr="00FA575F">
        <w:rPr>
          <w:rFonts w:ascii="TH SarabunPSK" w:eastAsia="Calibri" w:hAnsi="TH SarabunPSK" w:cs="TH SarabunPSK"/>
          <w:sz w:val="28"/>
        </w:rPr>
        <w:t xml:space="preserve"> site should be submitted to the IRB within </w:t>
      </w:r>
      <w:r w:rsidRPr="00FA575F">
        <w:rPr>
          <w:rFonts w:ascii="TH SarabunPSK" w:eastAsia="Calibri" w:hAnsi="TH SarabunPSK" w:cs="TH SarabunPSK"/>
          <w:sz w:val="28"/>
          <w:cs/>
        </w:rPr>
        <w:t>7</w:t>
      </w:r>
      <w:r w:rsidRPr="00FA575F">
        <w:rPr>
          <w:rFonts w:ascii="TH SarabunPSK" w:eastAsia="Calibri" w:hAnsi="TH SarabunPSK" w:cs="TH SarabunPSK"/>
          <w:sz w:val="28"/>
        </w:rPr>
        <w:t xml:space="preserve"> days</w:t>
      </w:r>
      <w:r w:rsidRPr="00FA575F">
        <w:rPr>
          <w:rFonts w:ascii="TH SarabunPSK" w:eastAsia="Calibri" w:hAnsi="TH SarabunPSK" w:cs="TH SarabunPSK"/>
          <w:sz w:val="28"/>
          <w:cs/>
        </w:rPr>
        <w:t xml:space="preserve"> (</w:t>
      </w:r>
      <w:r w:rsidRPr="00FA575F">
        <w:rPr>
          <w:rFonts w:ascii="TH SarabunPSK" w:eastAsia="Calibri" w:hAnsi="TH SarabunPSK" w:cs="TH SarabunPSK"/>
          <w:sz w:val="28"/>
        </w:rPr>
        <w:t>in case of death within 24 hours</w:t>
      </w:r>
      <w:r w:rsidRPr="00FA575F">
        <w:rPr>
          <w:rFonts w:ascii="TH SarabunPSK" w:eastAsia="Calibri" w:hAnsi="TH SarabunPSK" w:cs="TH SarabunPSK"/>
          <w:sz w:val="28"/>
          <w:cs/>
        </w:rPr>
        <w:t xml:space="preserve">) </w:t>
      </w:r>
      <w:r w:rsidRPr="00FA575F">
        <w:rPr>
          <w:rFonts w:ascii="TH SarabunPSK" w:eastAsia="Calibri" w:hAnsi="TH SarabunPSK" w:cs="TH SarabunPSK"/>
          <w:sz w:val="28"/>
        </w:rPr>
        <w:t xml:space="preserve">after </w:t>
      </w:r>
      <w:r w:rsidR="00865195" w:rsidRPr="00FA575F">
        <w:rPr>
          <w:rFonts w:ascii="TH SarabunPSK" w:eastAsia="Calibri" w:hAnsi="TH SarabunPSK" w:cs="TH SarabunPSK"/>
          <w:sz w:val="28"/>
        </w:rPr>
        <w:t xml:space="preserve">awareness </w:t>
      </w:r>
      <w:r w:rsidR="00592633" w:rsidRPr="00FA575F">
        <w:rPr>
          <w:rFonts w:ascii="TH SarabunPSK" w:eastAsia="Calibri" w:hAnsi="TH SarabunPSK" w:cs="TH SarabunPSK"/>
          <w:sz w:val="28"/>
        </w:rPr>
        <w:t xml:space="preserve">of the </w:t>
      </w:r>
      <w:r w:rsidRPr="00FA575F">
        <w:rPr>
          <w:rFonts w:ascii="TH SarabunPSK" w:eastAsia="Calibri" w:hAnsi="TH SarabunPSK" w:cs="TH SarabunPSK"/>
          <w:sz w:val="28"/>
        </w:rPr>
        <w:t>event</w:t>
      </w:r>
      <w:r w:rsidRPr="00FA575F">
        <w:rPr>
          <w:rFonts w:ascii="TH SarabunPSK" w:eastAsia="Calibri" w:hAnsi="TH SarabunPSK" w:cs="TH SarabunPSK"/>
          <w:sz w:val="28"/>
          <w:cs/>
        </w:rPr>
        <w:t xml:space="preserve">/ </w:t>
      </w:r>
      <w:r w:rsidRPr="00FA575F">
        <w:rPr>
          <w:rFonts w:ascii="TH SarabunPSK" w:eastAsia="Calibri" w:hAnsi="TH SarabunPSK" w:cs="TH SarabunPSK"/>
          <w:sz w:val="28"/>
        </w:rPr>
        <w:t>problem</w:t>
      </w:r>
      <w:r w:rsidRPr="00FA575F">
        <w:rPr>
          <w:rFonts w:ascii="TH SarabunPSK" w:eastAsia="Calibri" w:hAnsi="TH SarabunPSK" w:cs="TH SarabunPSK"/>
          <w:sz w:val="28"/>
          <w:cs/>
        </w:rPr>
        <w:t>.</w:t>
      </w:r>
      <w:r w:rsidRPr="00FA575F">
        <w:rPr>
          <w:rFonts w:ascii="TH SarabunPSK" w:eastAsia="Calibri" w:hAnsi="TH SarabunPSK" w:cs="TH SarabunPSK"/>
          <w:color w:val="FF0000"/>
          <w:sz w:val="28"/>
          <w:cs/>
        </w:rPr>
        <w:t xml:space="preserve"> </w:t>
      </w:r>
    </w:p>
    <w:p w14:paraId="53B530E5" w14:textId="77777777" w:rsidR="00592633" w:rsidRPr="0064217F" w:rsidRDefault="00592633" w:rsidP="00592633">
      <w:pPr>
        <w:spacing w:after="0" w:line="216" w:lineRule="auto"/>
        <w:rPr>
          <w:rFonts w:ascii="TH SarabunPSK" w:eastAsia="Calibri" w:hAnsi="TH SarabunPSK" w:cs="TH SarabunPSK"/>
          <w:sz w:val="28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17F" w:rsidRPr="0054490D" w14:paraId="3F33C94E" w14:textId="77777777" w:rsidTr="0045180C">
        <w:tc>
          <w:tcPr>
            <w:tcW w:w="9855" w:type="dxa"/>
          </w:tcPr>
          <w:p w14:paraId="565C69CC" w14:textId="77777777" w:rsidR="0054490D" w:rsidRPr="0054490D" w:rsidRDefault="0054490D" w:rsidP="005449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53A182" w14:textId="72DA7802" w:rsidR="0054490D" w:rsidRPr="0054490D" w:rsidRDefault="0054490D" w:rsidP="005449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490D">
              <w:rPr>
                <w:rFonts w:ascii="TH SarabunPSK" w:hAnsi="TH SarabunPSK" w:cs="TH SarabunPSK"/>
                <w:sz w:val="28"/>
              </w:rPr>
              <w:t>Investigator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’</w:t>
            </w:r>
            <w:r w:rsidRPr="0054490D">
              <w:rPr>
                <w:rFonts w:ascii="TH SarabunPSK" w:hAnsi="TH SarabunPSK" w:cs="TH SarabunPSK"/>
                <w:sz w:val="28"/>
              </w:rPr>
              <w:t xml:space="preserve">s signature 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proofErr w:type="gramStart"/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…..</w:t>
            </w:r>
            <w:proofErr w:type="gramEnd"/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…….....................…...…...................................... </w:t>
            </w:r>
            <w:r w:rsidR="00363B4B">
              <w:rPr>
                <w:rFonts w:ascii="TH SarabunPSK" w:hAnsi="TH SarabunPSK" w:cs="TH SarabunPSK"/>
                <w:sz w:val="28"/>
              </w:rPr>
              <w:t>D</w:t>
            </w:r>
            <w:bookmarkStart w:id="0" w:name="_GoBack"/>
            <w:bookmarkEnd w:id="0"/>
            <w:r w:rsidRPr="0054490D">
              <w:rPr>
                <w:rFonts w:ascii="TH SarabunPSK" w:hAnsi="TH SarabunPSK" w:cs="TH SarabunPSK"/>
                <w:sz w:val="28"/>
              </w:rPr>
              <w:t>ate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…….....…..…/…….....…..…/…….....…..…</w:t>
            </w:r>
          </w:p>
          <w:p w14:paraId="20964077" w14:textId="7EA2379F" w:rsidR="0064217F" w:rsidRPr="0054490D" w:rsidRDefault="0054490D" w:rsidP="005449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……………........................…...................................................................................... (</w:t>
            </w:r>
            <w:r w:rsidR="008F281B" w:rsidRPr="008F281B">
              <w:rPr>
                <w:rFonts w:ascii="TH SarabunPSK" w:hAnsi="TH SarabunPSK" w:cs="TH SarabunPSK"/>
                <w:sz w:val="28"/>
                <w:szCs w:val="28"/>
              </w:rPr>
              <w:t>Print Name</w:t>
            </w:r>
            <w:r w:rsidR="008F281B" w:rsidRPr="008F281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8F281B" w:rsidRPr="008F281B">
              <w:rPr>
                <w:rFonts w:ascii="TH SarabunPSK" w:hAnsi="TH SarabunPSK" w:cs="TH SarabunPSK"/>
                <w:sz w:val="28"/>
                <w:szCs w:val="28"/>
              </w:rPr>
              <w:t>Surname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</w:tbl>
    <w:p w14:paraId="2F232A59" w14:textId="77777777" w:rsidR="0064217F" w:rsidRDefault="0064217F"/>
    <w:sectPr w:rsidR="0064217F" w:rsidSect="004963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BB687" w14:textId="77777777" w:rsidR="004963AA" w:rsidRDefault="004963AA" w:rsidP="0064217F">
      <w:pPr>
        <w:spacing w:after="0" w:line="240" w:lineRule="auto"/>
      </w:pPr>
      <w:r>
        <w:separator/>
      </w:r>
    </w:p>
  </w:endnote>
  <w:endnote w:type="continuationSeparator" w:id="0">
    <w:p w14:paraId="4781478E" w14:textId="77777777" w:rsidR="004963AA" w:rsidRDefault="004963AA" w:rsidP="0064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B5B47" w14:textId="77777777" w:rsidR="004963AA" w:rsidRDefault="004963AA" w:rsidP="0064217F">
      <w:pPr>
        <w:spacing w:after="0" w:line="240" w:lineRule="auto"/>
      </w:pPr>
      <w:r>
        <w:separator/>
      </w:r>
    </w:p>
  </w:footnote>
  <w:footnote w:type="continuationSeparator" w:id="0">
    <w:p w14:paraId="4CCBAD06" w14:textId="77777777" w:rsidR="004963AA" w:rsidRDefault="004963AA" w:rsidP="0064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699"/>
      <w:gridCol w:w="4117"/>
      <w:gridCol w:w="3593"/>
      <w:gridCol w:w="1367"/>
    </w:tblGrid>
    <w:tr w:rsidR="0064217F" w14:paraId="5CF830DB" w14:textId="77777777" w:rsidTr="3B96C720">
      <w:trPr>
        <w:trHeight w:val="287"/>
      </w:trPr>
      <w:tc>
        <w:tcPr>
          <w:tcW w:w="699" w:type="dxa"/>
          <w:vMerge w:val="restart"/>
          <w:vAlign w:val="center"/>
        </w:tcPr>
        <w:p w14:paraId="6AE9131C" w14:textId="77777777" w:rsidR="0064217F" w:rsidRDefault="3B96C720" w:rsidP="002375A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85ECF7A" wp14:editId="3B96C720">
                <wp:extent cx="306070" cy="455295"/>
                <wp:effectExtent l="0" t="0" r="0" b="0"/>
                <wp:docPr id="5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7" w:type="dxa"/>
          <w:vMerge w:val="restart"/>
          <w:vAlign w:val="center"/>
        </w:tcPr>
        <w:p w14:paraId="0A8F10C3" w14:textId="77777777" w:rsidR="0064217F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2D82B86C" w14:textId="77777777" w:rsidR="0064217F" w:rsidRPr="008B20BD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8B20BD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 xml:space="preserve">Faculty of Medicine, </w:t>
          </w:r>
          <w:proofErr w:type="spellStart"/>
          <w:r w:rsidRPr="008B20BD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Chulalongkorn</w:t>
          </w:r>
          <w:proofErr w:type="spellEnd"/>
          <w:r w:rsidRPr="008B20BD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 xml:space="preserve"> University</w:t>
          </w:r>
        </w:p>
      </w:tc>
      <w:tc>
        <w:tcPr>
          <w:tcW w:w="3593" w:type="dxa"/>
          <w:vMerge w:val="restart"/>
          <w:vAlign w:val="center"/>
        </w:tcPr>
        <w:p w14:paraId="0AE9C7D3" w14:textId="2BE370F8" w:rsidR="0064217F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sz w:val="30"/>
              <w:szCs w:val="30"/>
            </w:rPr>
            <w:t>SAE</w:t>
          </w:r>
          <w:r w:rsidRPr="00FC3EB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</w:t>
          </w:r>
          <w:r w:rsidR="00D658D7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Report </w:t>
          </w:r>
          <w:r w:rsidRPr="00FC3EB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(</w:t>
          </w:r>
          <w:r w:rsidRPr="00FC3EBB">
            <w:rPr>
              <w:rFonts w:ascii="TH SarabunPSK" w:hAnsi="TH SarabunPSK" w:cs="TH SarabunPSK"/>
              <w:b/>
              <w:bCs/>
              <w:sz w:val="30"/>
              <w:szCs w:val="30"/>
            </w:rPr>
            <w:t>Investigator Initiated</w:t>
          </w:r>
          <w:r w:rsidRPr="00FC3EB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)</w:t>
          </w:r>
        </w:p>
        <w:p w14:paraId="45A3B328" w14:textId="77777777" w:rsidR="0064217F" w:rsidRPr="00344EAB" w:rsidRDefault="0064217F" w:rsidP="00CA1750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16"/>
              <w:szCs w:val="16"/>
            </w:rPr>
          </w:pPr>
          <w:r w:rsidRPr="00344EAB">
            <w:rPr>
              <w:rFonts w:ascii="TH SarabunPSK" w:hAnsi="TH SarabunPSK" w:cs="TH SarabunPSK"/>
              <w:b/>
              <w:bCs/>
              <w:sz w:val="16"/>
              <w:szCs w:val="16"/>
              <w:cs/>
            </w:rPr>
            <w:t>ใช้แบบรายงานนี้เฉพาะโครงการวิจัยที่ไม่ได้รับการสนับสนุนจากบริษัทยา</w:t>
          </w:r>
        </w:p>
        <w:p w14:paraId="341CE6A4" w14:textId="77777777" w:rsidR="0064217F" w:rsidRPr="00D475B7" w:rsidRDefault="0064217F" w:rsidP="00CA1750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344EAB">
            <w:rPr>
              <w:rFonts w:ascii="TH SarabunPSK" w:hAnsi="TH SarabunPSK" w:cs="TH SarabunPSK"/>
              <w:b/>
              <w:bCs/>
              <w:sz w:val="18"/>
              <w:szCs w:val="18"/>
              <w:cs/>
            </w:rPr>
            <w:t xml:space="preserve">(โครงการวิจัยที่ได้รับการสนับสนุนจากบริษัทยาให้ใช้ตาม </w:t>
          </w:r>
          <w:r w:rsidRPr="00344EAB">
            <w:rPr>
              <w:rFonts w:ascii="TH SarabunPSK" w:hAnsi="TH SarabunPSK" w:cs="TH SarabunPSK"/>
              <w:b/>
              <w:bCs/>
              <w:sz w:val="18"/>
              <w:szCs w:val="18"/>
            </w:rPr>
            <w:t>sponsor</w:t>
          </w:r>
          <w:r w:rsidRPr="00344EAB">
            <w:rPr>
              <w:rFonts w:ascii="TH SarabunPSK" w:hAnsi="TH SarabunPSK" w:cs="TH SarabunPSK"/>
              <w:b/>
              <w:bCs/>
              <w:sz w:val="18"/>
              <w:szCs w:val="18"/>
              <w:cs/>
            </w:rPr>
            <w:t>)</w:t>
          </w:r>
        </w:p>
      </w:tc>
      <w:tc>
        <w:tcPr>
          <w:tcW w:w="1367" w:type="dxa"/>
          <w:vAlign w:val="center"/>
        </w:tcPr>
        <w:p w14:paraId="53C8E4A3" w14:textId="0A33E71D" w:rsidR="0064217F" w:rsidRPr="00F809AD" w:rsidRDefault="0064217F" w:rsidP="0088718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5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DD7F1F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7.0</w:t>
          </w:r>
        </w:p>
      </w:tc>
    </w:tr>
    <w:tr w:rsidR="0064217F" w14:paraId="60AD56BD" w14:textId="77777777" w:rsidTr="3B96C720">
      <w:trPr>
        <w:trHeight w:val="287"/>
      </w:trPr>
      <w:tc>
        <w:tcPr>
          <w:tcW w:w="699" w:type="dxa"/>
          <w:vMerge/>
          <w:vAlign w:val="center"/>
        </w:tcPr>
        <w:p w14:paraId="38773420" w14:textId="77777777" w:rsidR="0064217F" w:rsidRPr="006F5078" w:rsidRDefault="0064217F" w:rsidP="002375A4">
          <w:pPr>
            <w:pStyle w:val="Header"/>
            <w:jc w:val="center"/>
          </w:pPr>
        </w:p>
      </w:tc>
      <w:tc>
        <w:tcPr>
          <w:tcW w:w="4117" w:type="dxa"/>
          <w:vMerge/>
          <w:vAlign w:val="center"/>
        </w:tcPr>
        <w:p w14:paraId="50177F0C" w14:textId="77777777" w:rsidR="0064217F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93" w:type="dxa"/>
          <w:vMerge/>
          <w:vAlign w:val="center"/>
        </w:tcPr>
        <w:p w14:paraId="3071DDE1" w14:textId="77777777" w:rsidR="0064217F" w:rsidRPr="002B4B7E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67" w:type="dxa"/>
          <w:vAlign w:val="center"/>
        </w:tcPr>
        <w:p w14:paraId="1B59D782" w14:textId="61368208" w:rsidR="0064217F" w:rsidRPr="00F809AD" w:rsidRDefault="0064217F" w:rsidP="003D534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363B4B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F9726B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74E5798F" w14:textId="77777777" w:rsidR="0064217F" w:rsidRPr="004A6663" w:rsidRDefault="0064217F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DC2"/>
    <w:multiLevelType w:val="hybridMultilevel"/>
    <w:tmpl w:val="714608D0"/>
    <w:lvl w:ilvl="0" w:tplc="2C38E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7A93"/>
    <w:multiLevelType w:val="hybridMultilevel"/>
    <w:tmpl w:val="44AE58EC"/>
    <w:lvl w:ilvl="0" w:tplc="72B2B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7F"/>
    <w:rsid w:val="000D2CE9"/>
    <w:rsid w:val="001171AE"/>
    <w:rsid w:val="00174AAD"/>
    <w:rsid w:val="00174CD9"/>
    <w:rsid w:val="002113DA"/>
    <w:rsid w:val="0028624F"/>
    <w:rsid w:val="0036167F"/>
    <w:rsid w:val="00363B4B"/>
    <w:rsid w:val="003B74BF"/>
    <w:rsid w:val="003F41CD"/>
    <w:rsid w:val="004347FB"/>
    <w:rsid w:val="00473044"/>
    <w:rsid w:val="004963AA"/>
    <w:rsid w:val="004F429D"/>
    <w:rsid w:val="00515406"/>
    <w:rsid w:val="0054490D"/>
    <w:rsid w:val="00556D7F"/>
    <w:rsid w:val="00592633"/>
    <w:rsid w:val="0060248A"/>
    <w:rsid w:val="0064217F"/>
    <w:rsid w:val="006B5897"/>
    <w:rsid w:val="006F1F19"/>
    <w:rsid w:val="00793207"/>
    <w:rsid w:val="007B398F"/>
    <w:rsid w:val="008459CC"/>
    <w:rsid w:val="00855357"/>
    <w:rsid w:val="008608F8"/>
    <w:rsid w:val="00865195"/>
    <w:rsid w:val="008F281B"/>
    <w:rsid w:val="00922B32"/>
    <w:rsid w:val="0093549C"/>
    <w:rsid w:val="009C0EE2"/>
    <w:rsid w:val="00A107D9"/>
    <w:rsid w:val="00A33092"/>
    <w:rsid w:val="00A36691"/>
    <w:rsid w:val="00A449EC"/>
    <w:rsid w:val="00BF3D2A"/>
    <w:rsid w:val="00C058BC"/>
    <w:rsid w:val="00CF3BA6"/>
    <w:rsid w:val="00D658D7"/>
    <w:rsid w:val="00D90FCA"/>
    <w:rsid w:val="00DD7F1F"/>
    <w:rsid w:val="00E374C3"/>
    <w:rsid w:val="00E4276C"/>
    <w:rsid w:val="00E77D88"/>
    <w:rsid w:val="00F06504"/>
    <w:rsid w:val="00F32E3C"/>
    <w:rsid w:val="00FA575F"/>
    <w:rsid w:val="2BB2F1B4"/>
    <w:rsid w:val="34FD29BA"/>
    <w:rsid w:val="390BCE97"/>
    <w:rsid w:val="3B96C720"/>
    <w:rsid w:val="3ED521FF"/>
    <w:rsid w:val="3F66817F"/>
    <w:rsid w:val="4070F260"/>
    <w:rsid w:val="4214B3C5"/>
    <w:rsid w:val="44E00D0F"/>
    <w:rsid w:val="45103D23"/>
    <w:rsid w:val="5DC5F9F2"/>
    <w:rsid w:val="71C37AD4"/>
    <w:rsid w:val="7E738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F4D2"/>
  <w15:docId w15:val="{BF719132-D0E1-4193-821F-69348D37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7F"/>
  </w:style>
  <w:style w:type="table" w:styleId="TableGrid">
    <w:name w:val="Table Grid"/>
    <w:basedOn w:val="TableNormal"/>
    <w:uiPriority w:val="59"/>
    <w:rsid w:val="0064217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2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7F"/>
  </w:style>
  <w:style w:type="paragraph" w:styleId="BalloonText">
    <w:name w:val="Balloon Text"/>
    <w:basedOn w:val="Normal"/>
    <w:link w:val="BalloonTextChar"/>
    <w:uiPriority w:val="99"/>
    <w:semiHidden/>
    <w:unhideWhenUsed/>
    <w:rsid w:val="00174A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Pacharawan Satiankotchakorn</dc:creator>
  <cp:lastModifiedBy>Tada S</cp:lastModifiedBy>
  <cp:revision>14</cp:revision>
  <dcterms:created xsi:type="dcterms:W3CDTF">2022-07-07T03:28:00Z</dcterms:created>
  <dcterms:modified xsi:type="dcterms:W3CDTF">2024-06-10T03:49:00Z</dcterms:modified>
</cp:coreProperties>
</file>